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Cs/>
          <w:color w:val="000000"/>
          <w:kern w:val="0"/>
          <w:sz w:val="28"/>
          <w:szCs w:val="28"/>
          <w:lang w:val="en-US" w:eastAsia="zh-CN" w:bidi="en-US"/>
        </w:rPr>
      </w:pP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附件</w:t>
      </w:r>
      <w:r>
        <w:rPr>
          <w:rFonts w:hint="eastAsia" w:eastAsia="黑体"/>
          <w:bCs/>
          <w:color w:val="000000"/>
          <w:kern w:val="0"/>
          <w:sz w:val="28"/>
          <w:szCs w:val="28"/>
          <w:lang w:val="en-US" w:eastAsia="zh-CN" w:bidi="en-US"/>
        </w:rPr>
        <w:t>1</w:t>
      </w: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pacing w:val="-28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pacing w:val="-28"/>
          <w:sz w:val="44"/>
          <w:szCs w:val="44"/>
        </w:rPr>
        <w:t>辽宁大学</w:t>
      </w:r>
      <w:r>
        <w:rPr>
          <w:rFonts w:hint="eastAsia" w:ascii="华文中宋" w:hAnsi="华文中宋" w:eastAsia="华文中宋"/>
          <w:b/>
          <w:bCs/>
          <w:spacing w:val="-28"/>
          <w:sz w:val="44"/>
          <w:szCs w:val="44"/>
          <w:lang w:val="en-US" w:eastAsia="zh-CN"/>
        </w:rPr>
        <w:t>劳动教育（实验、实训、实践）</w:t>
      </w:r>
    </w:p>
    <w:p>
      <w:pPr>
        <w:jc w:val="center"/>
        <w:rPr>
          <w:rFonts w:hint="eastAsia" w:ascii="华文中宋" w:hAnsi="华文中宋" w:eastAsia="华文中宋"/>
          <w:b/>
          <w:bCs/>
          <w:spacing w:val="54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pacing w:val="54"/>
          <w:sz w:val="44"/>
          <w:szCs w:val="44"/>
          <w:lang w:val="en-US" w:eastAsia="zh-CN"/>
        </w:rPr>
        <w:t>项目</w:t>
      </w:r>
      <w:r>
        <w:rPr>
          <w:rFonts w:hint="eastAsia" w:ascii="华文中宋" w:hAnsi="华文中宋" w:eastAsia="华文中宋"/>
          <w:b/>
          <w:bCs/>
          <w:spacing w:val="54"/>
          <w:sz w:val="44"/>
          <w:szCs w:val="44"/>
        </w:rPr>
        <w:t>申报书</w:t>
      </w:r>
    </w:p>
    <w:p>
      <w:pPr>
        <w:ind w:firstLine="964" w:firstLineChars="200"/>
        <w:rPr>
          <w:rFonts w:hint="eastAsia"/>
          <w:b/>
          <w:bCs/>
          <w:sz w:val="48"/>
        </w:rPr>
      </w:pPr>
    </w:p>
    <w:p>
      <w:pPr>
        <w:rPr>
          <w:rFonts w:hint="eastAsia"/>
          <w:b/>
          <w:bCs/>
          <w:sz w:val="44"/>
        </w:rPr>
      </w:pPr>
    </w:p>
    <w:p>
      <w:pPr>
        <w:ind w:firstLine="883" w:firstLineChars="200"/>
        <w:rPr>
          <w:rFonts w:hint="eastAsia"/>
          <w:b/>
          <w:bCs/>
          <w:sz w:val="44"/>
        </w:rPr>
      </w:pPr>
    </w:p>
    <w:tbl>
      <w:tblPr>
        <w:tblStyle w:val="4"/>
        <w:tblW w:w="0" w:type="auto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/>
                <w:b/>
                <w:sz w:val="32"/>
                <w:szCs w:val="32"/>
              </w:rPr>
              <w:t>名称：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负 责 人：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所在单位：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申请日期：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</w:tbl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 宁 大 学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 w:ascii="宋体" w:hAnsi="宋体"/>
          <w:sz w:val="32"/>
          <w:szCs w:val="32"/>
        </w:rPr>
        <w:t>〇</w:t>
      </w:r>
      <w:r>
        <w:rPr>
          <w:rFonts w:hint="eastAsia" w:ascii="宋体" w:hAnsi="宋体"/>
          <w:sz w:val="32"/>
          <w:szCs w:val="32"/>
          <w:lang w:eastAsia="zh-CN"/>
        </w:rPr>
        <w:t>二</w:t>
      </w: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sz w:val="32"/>
          <w:szCs w:val="32"/>
        </w:rPr>
        <w:t>月制</w:t>
      </w:r>
    </w:p>
    <w:p>
      <w:pPr>
        <w:ind w:firstLine="560" w:firstLineChars="200"/>
        <w:rPr>
          <w:rFonts w:hint="eastAsia"/>
          <w:sz w:val="28"/>
        </w:rPr>
      </w:pPr>
    </w:p>
    <w:p>
      <w:pPr>
        <w:spacing w:line="400" w:lineRule="exact"/>
        <w:rPr>
          <w:sz w:val="28"/>
        </w:rPr>
        <w:sectPr>
          <w:pgSz w:w="11906" w:h="16838"/>
          <w:pgMar w:top="1440" w:right="1274" w:bottom="1440" w:left="1894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hint="eastAsia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1.劳动教育创新实践项目须以学科专业为依托，劳动教育创新实践教学成果须可记录、可呈现、可实体化。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国家一流本科专业须申报不少于2个劳动教育创新实践项目；省级一流本科专业须申报至少1个劳动教育创新实践项目；拥有独立实验室与实验空间的双非（非国家、非省级一流本科专业）教学单位或教学科研中心，须申报不少于1个劳动教育创新实践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按照教育部颁布的《普通高等学校本科专业目录（202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）年版》的学科门类填写：哲学—-01，经济学—-02，法学—03，教育学—04，文学—05，历史学—06，理学—07，工学—08，农学—09，医学—10，管理学—12，艺术学－13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项目申报详见通知要求，相关材料请在教务处项目综合管理平台提交。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jc w:val="both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一、</w:t>
      </w:r>
      <w:r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t>教学团队</w:t>
      </w: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基本情况</w:t>
      </w:r>
    </w:p>
    <w:tbl>
      <w:tblPr>
        <w:tblStyle w:val="4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42"/>
        <w:gridCol w:w="665"/>
        <w:gridCol w:w="1125"/>
        <w:gridCol w:w="724"/>
        <w:gridCol w:w="1242"/>
        <w:gridCol w:w="984"/>
        <w:gridCol w:w="288"/>
        <w:gridCol w:w="87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>主讲教师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性别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>
            <w:pPr>
              <w:adjustRightInd w:val="0"/>
              <w:snapToGrid w:val="0"/>
              <w:jc w:val="both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职务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民族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面貌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771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eastAsia="en-US" w:bidi="en-US"/>
              </w:rPr>
              <w:t>团队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>主要成员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出生年月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学历/学位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所在院系（中心）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承担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>项目基本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eastAsia="en-US" w:bidi="en-US"/>
              </w:rPr>
              <w:t>情况</w:t>
            </w: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劳动项目名称</w:t>
            </w:r>
          </w:p>
        </w:tc>
        <w:tc>
          <w:tcPr>
            <w:tcW w:w="3756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课程学时数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 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8学时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16学时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劳动教育拟开展的教学空间</w:t>
            </w:r>
          </w:p>
        </w:tc>
        <w:tc>
          <w:tcPr>
            <w:tcW w:w="3756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□院系所中心自有实验、实训教学空间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文科综合实验中心实验室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创新创业学院实验室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其他（  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是否采用线上劳动教育教学资源</w:t>
            </w:r>
          </w:p>
        </w:tc>
        <w:tc>
          <w:tcPr>
            <w:tcW w:w="2687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开课学期</w:t>
            </w:r>
          </w:p>
        </w:tc>
        <w:tc>
          <w:tcPr>
            <w:tcW w:w="3756" w:type="dxa"/>
            <w:gridSpan w:val="4"/>
            <w:vAlign w:val="top"/>
          </w:tcPr>
          <w:p>
            <w:pPr>
              <w:spacing w:line="6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2023-2024（春）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2024-2025（秋） 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教学规模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（    ）个班（30人/班）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形成性评价测评点</w:t>
            </w:r>
          </w:p>
        </w:tc>
        <w:tc>
          <w:tcPr>
            <w:tcW w:w="3756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  <w:t xml:space="preserve">劳动观念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 xml:space="preserve">□劳动态度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□劳动能力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 xml:space="preserve">□劳动安全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 xml:space="preserve">□劳动习惯和品质 </w:t>
            </w:r>
          </w:p>
          <w:p>
            <w:pP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 xml:space="preserve">□劳动伦理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□劳动纪律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 xml:space="preserve">□劳动效果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en-US"/>
              </w:rPr>
              <w:t>劳动教育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en-US"/>
              </w:rPr>
              <w:t>性质</w:t>
            </w:r>
          </w:p>
        </w:tc>
        <w:tc>
          <w:tcPr>
            <w:tcW w:w="2687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生产性劳动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服务性劳动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创作性劳动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项目类型</w:t>
            </w:r>
          </w:p>
        </w:tc>
        <w:tc>
          <w:tcPr>
            <w:tcW w:w="7715" w:type="dxa"/>
            <w:gridSpan w:val="8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基础实验、实训、实践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专业实验、实训、实践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 xml:space="preserve">综合实验、实训、实践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创新实验、实训、实践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教学成果类型</w:t>
            </w:r>
          </w:p>
        </w:tc>
        <w:tc>
          <w:tcPr>
            <w:tcW w:w="3756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2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电子化、数据化作品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实物作品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项目特色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思政要素明确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美育要素明确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5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项目是否依托国家级一流本科专业：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否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项目是否依托省级一流本科专业：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是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en-US"/>
              </w:rPr>
              <w:t>否</w:t>
            </w:r>
          </w:p>
        </w:tc>
      </w:tr>
    </w:tbl>
    <w:p>
      <w:pPr>
        <w:spacing w:after="156" w:afterLines="50" w:line="560" w:lineRule="exact"/>
        <w:jc w:val="left"/>
        <w:rPr>
          <w:rFonts w:hint="default" w:ascii="黑体" w:hAnsi="黑体" w:eastAsia="黑体" w:cs="黑体"/>
          <w:bCs/>
          <w:color w:val="000000"/>
          <w:kern w:val="0"/>
          <w:lang w:val="en-US" w:eastAsia="zh-CN"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二、</w:t>
      </w:r>
      <w:r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t>教学团队</w:t>
      </w: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近</w:t>
      </w:r>
      <w:r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t>三</w:t>
      </w: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年</w:t>
      </w:r>
      <w:r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t>教学情况</w:t>
      </w: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  <w:t>教学团队情况</w:t>
            </w:r>
          </w:p>
        </w:tc>
        <w:tc>
          <w:tcPr>
            <w:tcW w:w="8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年来承担该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参赛作品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教学任务情况，以及负责人开展教学研究、学术研究、获得教学奖励的情况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（限500字以内）</w:t>
            </w:r>
          </w:p>
        </w:tc>
      </w:tr>
    </w:tbl>
    <w:p>
      <w:pPr>
        <w:spacing w:after="156" w:afterLines="50" w:line="560" w:lineRule="exact"/>
        <w:jc w:val="left"/>
        <w:rPr>
          <w:rFonts w:hint="default" w:ascii="黑体" w:hAnsi="黑体" w:eastAsia="黑体" w:cs="黑体"/>
          <w:bCs/>
          <w:color w:val="000000"/>
          <w:kern w:val="0"/>
          <w:lang w:val="en-US" w:eastAsia="zh-CN"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t>三、劳动教育实验、实训、实践项目设计论证</w:t>
      </w: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项目设计论证</w:t>
            </w:r>
          </w:p>
        </w:tc>
        <w:tc>
          <w:tcPr>
            <w:tcW w:w="8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项目简介（简要概述项目定位及概况）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特色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（项目应突出专业特色）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8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教学目标（参照辽大校发【2021】125号《辽宁大学劳动教育工作实施方案》具体要求拟定教学目标》）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教学内容、学时分配与实施步骤（依据8学时/16学时课程安排，至少具体到每2学时的教学内容与安排）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="宋体"/>
                <w:color w:val="000000" w:themeColor="text1"/>
                <w:kern w:val="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教学开展的空间与实验资源条件（包括但不限于教学所需实验室及实验空间条件、实验材料条件、实验设备条件、实验耗材条件等）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考核及成绩评定方式（本项目采取形成性评价方式，学生需最终提交劳动教育报告，有产品的要在报告中提交产品图片，各模块负责老师要保留部分产品实物和相关电子材料。）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t>四、诚信承诺</w:t>
      </w:r>
    </w:p>
    <w:tbl>
      <w:tblPr>
        <w:tblStyle w:val="5"/>
        <w:tblW w:w="9400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9400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en-US"/>
              </w:rPr>
              <w:t>本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 xml:space="preserve">团队承诺：所有申报材料具有原创性、真实性，保证参评材料未剽窃、抄袭他人作品，参评材料或其任何一部分均不会侵犯任何第三方的合法权益。 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  <w:p>
            <w:pPr>
              <w:spacing w:line="360" w:lineRule="auto"/>
              <w:ind w:firstLine="5280" w:firstLineChars="2200"/>
              <w:jc w:val="both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 xml:space="preserve">负责人（签字）：                  </w:t>
            </w:r>
          </w:p>
          <w:p>
            <w:pPr>
              <w:spacing w:line="360" w:lineRule="auto"/>
              <w:ind w:firstLine="5280" w:firstLineChars="2200"/>
              <w:jc w:val="both"/>
              <w:rPr>
                <w:rFonts w:hint="default" w:ascii="黑体" w:hAnsi="黑体" w:eastAsia="黑体" w:cs="黑体"/>
                <w:bCs/>
                <w:color w:val="000000"/>
                <w:kern w:val="0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>年    月     日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kern w:val="0"/>
          <w:lang w:eastAsia="en-US"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val="en-US" w:eastAsia="zh-CN" w:bidi="en-US"/>
        </w:rPr>
        <w:t>五</w:t>
      </w:r>
      <w:r>
        <w:rPr>
          <w:rFonts w:hint="eastAsia" w:ascii="黑体" w:hAnsi="黑体" w:eastAsia="黑体" w:cs="黑体"/>
          <w:bCs/>
          <w:color w:val="000000"/>
          <w:kern w:val="0"/>
          <w:lang w:eastAsia="en-US" w:bidi="en-US"/>
        </w:rPr>
        <w:t>、推荐意见</w:t>
      </w: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1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基层教学单位</w:t>
            </w:r>
            <w:r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eastAsia="en-US" w:bidi="en-US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eastAsia="en-US" w:bidi="en-US"/>
              </w:rPr>
              <w:t>审查意见</w:t>
            </w:r>
          </w:p>
        </w:tc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该劳动教育项目申报材料价值取向正确，对于我国政治制度以及党的理论、路线、方针、政策等理解和表述准确无误，对于国家主权、领土表述及标注准确。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负责人及团队教师成员不存在师德师风问题、学术不端等问题，遵纪守法，无违法违纪行为，五年内未出现过教学事故。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</w:t>
            </w:r>
          </w:p>
          <w:p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                                           </w:t>
            </w:r>
            <w:r>
              <w:rPr>
                <w:rFonts w:hint="eastAsia" w:eastAsia="宋体"/>
                <w:b w:val="0"/>
                <w:bCs w:val="0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学</w:t>
            </w:r>
            <w:r>
              <w:rPr>
                <w:rFonts w:hint="eastAsia" w:eastAsia="宋体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院</w:t>
            </w:r>
            <w:r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党委</w:t>
            </w:r>
            <w:r>
              <w:rPr>
                <w:rFonts w:hint="eastAsia" w:eastAsia="宋体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/党总支</w:t>
            </w:r>
            <w:r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（盖章）</w:t>
            </w:r>
          </w:p>
          <w:p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b w:val="0"/>
                <w:bCs w:val="0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>单位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bidi="en-US"/>
              </w:rPr>
              <w:t>意见</w:t>
            </w:r>
          </w:p>
        </w:tc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djustRightInd w:val="0"/>
              <w:snapToGrid w:val="0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 xml:space="preserve">                                               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 w:bidi="en-US"/>
              </w:rPr>
              <w:t xml:space="preserve"> 单位负责人（签字）</w:t>
            </w:r>
          </w:p>
          <w:p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>
            <w:pPr>
              <w:adjustRightInd w:val="0"/>
              <w:snapToGrid w:val="0"/>
              <w:spacing w:line="360" w:lineRule="auto"/>
              <w:ind w:firstLine="3570" w:firstLineChars="1700"/>
              <w:rPr>
                <w:rFonts w:eastAsia="宋体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en-US"/>
              </w:rPr>
              <w:t>学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bidi="en-US"/>
              </w:rPr>
              <w:t>院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eastAsia="en-US" w:bidi="en-US"/>
              </w:rPr>
              <w:t>（盖章）</w:t>
            </w:r>
          </w:p>
          <w:p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en-US"/>
              </w:rPr>
              <w:t xml:space="preserve">               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eastAsia="en-US" w:bidi="en-US"/>
              </w:rPr>
              <w:t>年   月   日</w:t>
            </w:r>
          </w:p>
        </w:tc>
      </w:tr>
    </w:tbl>
    <w:p>
      <w:pPr>
        <w:adjustRightInd w:val="0"/>
        <w:snapToGrid w:val="0"/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2F06CF-4609-4353-9633-FAB961E31C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14C334-4D5B-4C0B-9A66-28282A92E9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7E99A0-5A39-4B45-89F9-45B2F9F9817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E2250DA-C2D6-49AD-BC3F-7597C828349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49DA77C-26ED-46F6-89EF-82BA7A05C8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EFB32F0-5AAB-4585-8918-738817C248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MjQ3MmI3YTg1MjMxNTc5ZGM0NTBmZWRiMjc0NjMifQ=="/>
  </w:docVars>
  <w:rsids>
    <w:rsidRoot w:val="000F692E"/>
    <w:rsid w:val="000E4911"/>
    <w:rsid w:val="000F692E"/>
    <w:rsid w:val="00142540"/>
    <w:rsid w:val="00195342"/>
    <w:rsid w:val="002F6337"/>
    <w:rsid w:val="005404A0"/>
    <w:rsid w:val="00713F14"/>
    <w:rsid w:val="00A12468"/>
    <w:rsid w:val="00AE35F6"/>
    <w:rsid w:val="00D305B2"/>
    <w:rsid w:val="039431EE"/>
    <w:rsid w:val="0DE30CC1"/>
    <w:rsid w:val="0E8B67DF"/>
    <w:rsid w:val="0FBA381F"/>
    <w:rsid w:val="12C257D3"/>
    <w:rsid w:val="13147B5B"/>
    <w:rsid w:val="14BB556A"/>
    <w:rsid w:val="19ED443E"/>
    <w:rsid w:val="1CB1564C"/>
    <w:rsid w:val="1CC6472A"/>
    <w:rsid w:val="1D4F1A4B"/>
    <w:rsid w:val="261C08E5"/>
    <w:rsid w:val="27BC580C"/>
    <w:rsid w:val="2C294BD6"/>
    <w:rsid w:val="2DA51213"/>
    <w:rsid w:val="33733EC2"/>
    <w:rsid w:val="3509798D"/>
    <w:rsid w:val="38783695"/>
    <w:rsid w:val="3BF524EA"/>
    <w:rsid w:val="3C0853C6"/>
    <w:rsid w:val="3E303BC6"/>
    <w:rsid w:val="3E5C1847"/>
    <w:rsid w:val="3F0E1DD5"/>
    <w:rsid w:val="412528E0"/>
    <w:rsid w:val="45F75F2C"/>
    <w:rsid w:val="4BD50818"/>
    <w:rsid w:val="4E0833CC"/>
    <w:rsid w:val="4E555A61"/>
    <w:rsid w:val="51B53F96"/>
    <w:rsid w:val="52466271"/>
    <w:rsid w:val="52771EDF"/>
    <w:rsid w:val="53A63921"/>
    <w:rsid w:val="54EE00C9"/>
    <w:rsid w:val="5727411B"/>
    <w:rsid w:val="590468BA"/>
    <w:rsid w:val="590C6558"/>
    <w:rsid w:val="59540F1D"/>
    <w:rsid w:val="5B943228"/>
    <w:rsid w:val="5E1E0EB0"/>
    <w:rsid w:val="5FD32B38"/>
    <w:rsid w:val="62DE42A4"/>
    <w:rsid w:val="63402869"/>
    <w:rsid w:val="63FF0976"/>
    <w:rsid w:val="695E7644"/>
    <w:rsid w:val="6A2372C9"/>
    <w:rsid w:val="728E07B2"/>
    <w:rsid w:val="75481128"/>
    <w:rsid w:val="76A31E3A"/>
    <w:rsid w:val="76A553AD"/>
    <w:rsid w:val="79507852"/>
    <w:rsid w:val="7B5C603C"/>
    <w:rsid w:val="7D7F6897"/>
    <w:rsid w:val="7DCC43F1"/>
    <w:rsid w:val="7F3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1448</Words>
  <Characters>1494</Characters>
  <Lines>5</Lines>
  <Paragraphs>1</Paragraphs>
  <TotalTime>0</TotalTime>
  <ScaleCrop>false</ScaleCrop>
  <LinksUpToDate>false</LinksUpToDate>
  <CharactersWithSpaces>1949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2022-12-09T08:48:00Z</dcterms:created>
  <dc:creator>微软中国</dc:creator>
  <cp:lastModifiedBy>企业用户_276616638</cp:lastModifiedBy>
  <cp:lastPrinted>2022-02-16T00:37:00Z</cp:lastPrinted>
  <dcterms:modified xsi:type="dcterms:W3CDTF">2024-03-09T16:05:11Z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EB2FDC3AD2F7453C8F46F6003152767B_13</vt:lpwstr>
  </property>
</Properties>
</file>